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A602D" w14:textId="77777777" w:rsidR="00F36A54" w:rsidRDefault="00F36A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orporate S" w:eastAsia="Corporate S" w:hAnsi="Corporate S" w:cs="Corporate S"/>
          <w:color w:val="000000"/>
        </w:rPr>
      </w:pPr>
    </w:p>
    <w:tbl>
      <w:tblPr>
        <w:tblStyle w:val="affa"/>
        <w:tblW w:w="10530" w:type="dxa"/>
        <w:tblInd w:w="-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95"/>
        <w:gridCol w:w="2835"/>
      </w:tblGrid>
      <w:tr w:rsidR="00F36A54" w14:paraId="7FB9278C" w14:textId="77777777">
        <w:trPr>
          <w:trHeight w:val="12638"/>
        </w:trPr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872F1" w14:textId="436A99DD" w:rsidR="00F36A54" w:rsidRPr="00403BA1" w:rsidRDefault="00BF4D6D">
            <w:pPr>
              <w:spacing w:line="240" w:lineRule="auto"/>
              <w:jc w:val="center"/>
              <w:rPr>
                <w:rFonts w:ascii="Corporate S" w:eastAsia="Corporate S" w:hAnsi="Corporate S" w:cs="Corporate S"/>
                <w:sz w:val="20"/>
                <w:szCs w:val="20"/>
              </w:rPr>
            </w:pPr>
            <w:r w:rsidRPr="00BF4D6D">
              <w:rPr>
                <w:rFonts w:ascii="Corporate S" w:eastAsia="Corporate S" w:hAnsi="Corporate S" w:cs="Corporate S"/>
                <w:sz w:val="28"/>
                <w:szCs w:val="28"/>
                <w:lang w:val="ru-RU"/>
              </w:rPr>
              <w:t>Новое поколение флагманского Mercedes-Benz S-класса: кульминация 140-летних инноваций</w:t>
            </w:r>
            <w:r>
              <w:rPr>
                <w:rFonts w:ascii="Corporate S" w:eastAsia="Corporate S" w:hAnsi="Corporate S" w:cs="Corporate S"/>
                <w:sz w:val="28"/>
                <w:szCs w:val="28"/>
                <w:lang w:val="ru-RU"/>
              </w:rPr>
              <w:t xml:space="preserve"> </w:t>
            </w:r>
          </w:p>
          <w:p w14:paraId="5E6F5C4A" w14:textId="4A10510E" w:rsidR="00BF4D6D" w:rsidRPr="00BF4D6D" w:rsidRDefault="00C631E1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6D522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br/>
            </w:r>
            <w:r w:rsidRPr="00CA5F66">
              <w:rPr>
                <w:rFonts w:ascii="Corporate S" w:eastAsia="Corporate S" w:hAnsi="Corporate S" w:cs="Corporate S"/>
                <w:b/>
                <w:sz w:val="20"/>
                <w:szCs w:val="20"/>
              </w:rPr>
              <w:t>Москва</w:t>
            </w:r>
            <w:r w:rsidRPr="00CA5F66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 xml:space="preserve">, </w:t>
            </w:r>
            <w:r w:rsidR="00735C58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3</w:t>
            </w:r>
            <w:r w:rsidRPr="00CA5F66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.</w:t>
            </w:r>
            <w:r w:rsidR="00BF4D6D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02</w:t>
            </w:r>
            <w:r w:rsidR="00617A59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.2026</w:t>
            </w:r>
            <w:r w:rsidRPr="006D522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. </w:t>
            </w:r>
            <w:r w:rsidR="00403BA1">
              <w:rPr>
                <w:rFonts w:ascii="Corporate S" w:eastAsia="Corporate S" w:hAnsi="Corporate S" w:cs="Corporate S"/>
                <w:sz w:val="20"/>
                <w:szCs w:val="20"/>
              </w:rPr>
              <w:t xml:space="preserve"> </w:t>
            </w:r>
            <w:r w:rsidR="00BF4D6D"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В год 140-летия изобретения автомобиля Mercedes-Benz представляет самое масштабное обновление текущего поколения легендарного S-класса. Более 50% автомобиля, включая около 2700 компонентов, было разработано, обновлено или усовершенствовано. Эта глубокая модернизация подтверждает статус S-класса как безусловного эталона в сегменте роскошных седанов, объединяя наследие инженерного мастерства с цифровыми технологиями будущего.</w:t>
            </w:r>
          </w:p>
          <w:p w14:paraId="71346722" w14:textId="6F02C110" w:rsidR="00BF4D6D" w:rsidRPr="00BF4D6D" w:rsidRDefault="00BF4D6D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Автомобиль получил более смелый и индивидуальный облик с увеличенной на 20% решеткой радиатора. Впервые в истории модели трехмерная хромированная звезда на решетке имеет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самоосвещение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, становясь частью фирменной световой подписи. Новая система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цифровой подсветки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(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DIGITAL LIGHT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)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, основанная на технологии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микросветодиодов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и мощном чипе, расширяет поле освещения на 40%. Ее динамический дальний свет обеспечивает освещение до 600 метров, примерно шесть футбольных полей, а интеллектуальная функция частичного дальнего света точно подсвечивает участников дорожного движения, не ослепляя их.</w:t>
            </w:r>
          </w:p>
          <w:p w14:paraId="026584E8" w14:textId="675F441F" w:rsidR="00BF4D6D" w:rsidRPr="00BF4D6D" w:rsidRDefault="00BF4D6D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Программа 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индивидуализации в исполнении интерьера (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MANUFAKTUR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)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обеспечивает непревзойденный уровень персонализации, предлагая эксклюзивные варианты отделки и детали ручной работы. Два новых оттенка MANUFAKTUR теперь доступны в стандартных цветах: черный искрящийся с эффектом мерцания и изысканная матовая отделка популярного серебряного тона.</w:t>
            </w:r>
          </w:p>
          <w:p w14:paraId="0BA86E02" w14:textId="4BD7872E" w:rsidR="00BF4D6D" w:rsidRPr="00BF4D6D" w:rsidRDefault="00BF4D6D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Для тех, кто ищет максимальную индивидуальность, недавно запущенная программа 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для еще больших возможностей выбора (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MANUFAKTUR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Made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to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Measure</w:t>
            </w:r>
            <w:proofErr w:type="spellEnd"/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)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позволяет клиентам создать по-настоящему индивидуальный автомобиль. С 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ней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клиенты могут выбрать из более чем 150 цветов краски и более 400 цветов интерьера для нового S-класса, включая инкрустации и подсвеченные дверные пороги с индивидуальными надписями. </w:t>
            </w:r>
          </w:p>
          <w:p w14:paraId="5790FF45" w14:textId="77777777" w:rsidR="00BF4D6D" w:rsidRPr="00BF4D6D" w:rsidRDefault="00BF4D6D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В основе нового S-класса — специально разработанная операционная система Mercedes-Benz (MB.OS), работающая на новой электрической и электронной архитектуре. Этот «суперкомпьютер» обеспечивает высокую производительность, глубокую интеграцию систем и постоянные обновления «по воздуху», сохраняя S-класс в цифровом виде в актуальном состоянии и привлекательности на протяжении всего срока его службы. </w:t>
            </w:r>
          </w:p>
          <w:p w14:paraId="709DE1E8" w14:textId="32A65958" w:rsidR="00BF4D6D" w:rsidRPr="00BF4D6D" w:rsidRDefault="00BF4D6D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Для обеспечения первоклассной помощи при вождении каждая модель оснащена широким спектром датчиков. Пакет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помощи водителю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(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MB.DRIVE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)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использует данные с 10 камер, 5 радаров и 12 ультразвуковых датчиков, обрабатываемых ИИ-алгоритмами.</w:t>
            </w:r>
          </w:p>
          <w:p w14:paraId="73F068C1" w14:textId="3EF5C208" w:rsidR="00BF4D6D" w:rsidRPr="00BF4D6D" w:rsidRDefault="0075782C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Ассистент парковки (</w:t>
            </w:r>
            <w:r w:rsidR="00BF4D6D"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MB.DRIVE PARKING ASSIST</w:t>
            </w:r>
            <w:r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)</w:t>
            </w:r>
            <w:r w:rsidR="00BF4D6D"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обнаруживает не только параллельные и перпендикулярные парковочные места, но и впервые предлагает парковку под углом. Система также может помочь выехать с парковочного места даже после ручного маневра при парковке, а в Китае первой будет доступна функция маневрирования задним ходом по запомненной траектории.</w:t>
            </w:r>
          </w:p>
          <w:p w14:paraId="68EFAE78" w14:textId="0550E9DF" w:rsidR="00BF4D6D" w:rsidRPr="00BF4D6D" w:rsidRDefault="00BF4D6D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Четвертое поколение 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мультимедийной системы (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MBUX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)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оснащено виртуальным помощником на базе ChatGPT4o,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Microsoft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Bing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Google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Gemini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, который ведет многоступенчатый диалог и обладает «кратковременной памятью». Помощник оживает в виде аватара на едином экране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«нулевого уровня»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Zero Layer. Панорамный 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экран мультимедийной системы (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MBUX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Superscreen</w:t>
            </w:r>
            <w:proofErr w:type="spellEnd"/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)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объединяет 14.4-дюймовый центральный и 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lastRenderedPageBreak/>
              <w:t xml:space="preserve">12.3-дюймовый пассажирский дисплеи под общим стеклом. Функция конфиденциальности на основе камеры точно адаптирует экран пассажира, чтобы свести к минимуму отвлечение внимания водителя. </w:t>
            </w:r>
          </w:p>
          <w:p w14:paraId="4E052342" w14:textId="3ED0AFB8" w:rsidR="00BF4D6D" w:rsidRPr="00BF4D6D" w:rsidRDefault="00BF4D6D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В новом S-классе 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операционная система 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MB.OS обеспечивает навигацию на основе Google Maps. Умная навигация использует автомобильный ИИ-агент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Google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Cloud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. Эффект дополненной реальности создается с помощью 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специального дисплея мультимедийной системы (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MBUX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Augmented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Reality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Head-up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Display</w:t>
            </w:r>
            <w:proofErr w:type="spellEnd"/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)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, проецируя стрелки поворота и указания полосы движения прямо на дорогу.</w:t>
            </w:r>
          </w:p>
          <w:p w14:paraId="362689DF" w14:textId="3C93D1BE" w:rsidR="00BF4D6D" w:rsidRPr="00BF4D6D" w:rsidRDefault="00BF4D6D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В новом S-классе каждое путешествие становится опытом первоклассного комфорта и безмятежной элегантности. Чувство «Добро пожаловать домой» становится ощутимым в каждой детали, так как Mercedes-Benz усовершенствовал интерьер во многих областях, чтобы создать пространство, где технологии и мастерство встречаются. Интерьер стал еще более изысканным: обновленная панель дверей, центральная консоль с эргономичными подстаканниками и отделениями для одновременной беспроводной зарядки двух смартфонов. Появились новые удобства: инновационный ремень безопасности с подогревом до 44°C, усовершенствованный электрический фильтр, очищающий салон от мельчайших частиц за 90 секунд, и два съемных пульта ДУ </w:t>
            </w:r>
            <w:r w:rsidR="0075782C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мультимедийной системой </w:t>
            </w:r>
            <w:r w:rsidR="00735C58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(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MBUX</w:t>
            </w:r>
            <w:r w:rsidR="00735C58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)</w:t>
            </w: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для пассажиров задних сидений. Роскошная развлекательная система задних сидений с 13.1-дюймовыми сенсорными экранами и HD-камерами поддерживает видеоконференции (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Microsoft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Teams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Zoom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) и потоковые платформы (Disney+, RIDEVU). Потоковая передача кажется естественной и захватывающей, превращая каждое путешествие в персонализированный первоклассный опыт.</w:t>
            </w:r>
          </w:p>
          <w:p w14:paraId="7F840341" w14:textId="77777777" w:rsidR="00BF4D6D" w:rsidRPr="00BF4D6D" w:rsidRDefault="00BF4D6D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Новый S-класс сочетает в себе легкую производительность с отличительным спокойствием и уверенностью благодаря усовершенствованному ассортименту электрифицированных силовых агрегатов. От 8- и 6-цилиндровых двигателей до 6-цилиндровых дизельных двигателей и подключаемого гибрида, клиенты могут выбирать из широкого спектра вариантов - и каждый из них вносит свой вклад и определяет опыт S-класса.</w:t>
            </w:r>
          </w:p>
          <w:p w14:paraId="067DCD40" w14:textId="77777777" w:rsidR="00BF4D6D" w:rsidRPr="00BF4D6D" w:rsidRDefault="00BF4D6D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Все типы двигателя оснащены встроенным стартерным генератором мощностью 17 кВт. Встроенный стартер-генератор, доступный как с бензиновыми, так и с дизельными двигателями, обеспечивает интеллектуальную поддержку в диапазоне низких оборотов. В сочетании с турбонаддувом это обеспечивает отличную подачу мощности. Система включает в себя 48-вольтовую электрическую систему, которая обеспечивает такие функции, как подъем, усиление или рекуперация и, таким образом, значительную экономию топлива. Кроме того, двигатели запускаются очень быстро и комфортно с помощью ISG, так что функция старт-стоп почти незаметна для водителя.</w:t>
            </w:r>
          </w:p>
          <w:p w14:paraId="2337D4D0" w14:textId="77777777" w:rsidR="00BF4D6D" w:rsidRPr="00BF4D6D" w:rsidRDefault="00BF4D6D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Рулевое управление задней оси - теперь стандартное с 4,5° и, по желанию, предлагающее до 10° угла рулевого управления - еще больше повышает маневренность и контроль. В конфигурации 10° с длинной колесной базой S-класса он уменьшает окружность поворота почти на два метра</w:t>
            </w:r>
          </w:p>
          <w:p w14:paraId="2FEBEAC2" w14:textId="77777777" w:rsidR="00BF4D6D" w:rsidRPr="00BF4D6D" w:rsidRDefault="00BF4D6D" w:rsidP="00BF4D6D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Новый S-класс продолжает традиции лидерства в безопасности. Интеллектуальная система пассивной безопасности рассчитывает оптимальный момент срабатывания и может включать до 15 подушек безопасности (включая пассажирскую коленную и задние фронтальные). Усовершенствованная адаптивная удерживающая система интегрирует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натяжители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PRE-SAFE® </w:t>
            </w:r>
            <w:proofErr w:type="spellStart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Impulse</w:t>
            </w:r>
            <w:proofErr w:type="spellEnd"/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и двухступенчатые ограничители нагрузки.</w:t>
            </w:r>
          </w:p>
          <w:p w14:paraId="0899DAFD" w14:textId="2C2A47AE" w:rsidR="00BF4D6D" w:rsidRPr="00BF4D6D" w:rsidRDefault="00BF4D6D" w:rsidP="00E12024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BF4D6D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Новый Mercedes-Benz S-класс олицетворяет будущее роскошной мобильности, создавая ощущение «Добро пожаловать домой» через безупречное качество, цифровые инновации и непревзойденный комфорт</w:t>
            </w:r>
            <w:r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>.</w:t>
            </w:r>
          </w:p>
          <w:p w14:paraId="71B46BF4" w14:textId="08A01236" w:rsidR="00BF4D6D" w:rsidRPr="00E12024" w:rsidRDefault="00E12024" w:rsidP="00E12024">
            <w:pPr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E12024">
              <w:rPr>
                <w:rFonts w:ascii="Corporate S" w:eastAsia="Corporate S" w:hAnsi="Corporate S" w:cs="Corporate S"/>
                <w:sz w:val="20"/>
                <w:szCs w:val="20"/>
              </w:rPr>
              <w:t>«</w:t>
            </w:r>
            <w:r w:rsidR="00C97738">
              <w:t xml:space="preserve">Новый S-класс — это больше, чем автомобиль. Это символ статуса и вершина инженерной мысли. Мы полагаем, что именно такие машины, в которых признанная безопасность, инновационные технологии и исключительный комфорт гармонично сочетаются с запоминающимся обликом, найдут особый </w:t>
            </w:r>
            <w:r w:rsidR="00C97738">
              <w:lastRenderedPageBreak/>
              <w:t>отклик у взыскательных российских потребителей. АО "МБ РУС" уже 32 года предоставляет своим клиентам востребованные автомобили и первоклассное обслуживание. Я убежден, что эта тенденция сохранится и в будущем</w:t>
            </w:r>
            <w:bookmarkStart w:id="0" w:name="_GoBack"/>
            <w:bookmarkEnd w:id="0"/>
            <w:r>
              <w:rPr>
                <w:rFonts w:ascii="Corporate S" w:eastAsia="Corporate S" w:hAnsi="Corporate S" w:cs="Corporate S"/>
                <w:sz w:val="20"/>
                <w:szCs w:val="20"/>
              </w:rPr>
              <w:t>»,</w:t>
            </w:r>
            <w:r w:rsidRPr="00E12024">
              <w:rPr>
                <w:rFonts w:ascii="Corporate S" w:eastAsia="Corporate S" w:hAnsi="Corporate S" w:cs="Corporate S"/>
                <w:sz w:val="20"/>
                <w:szCs w:val="20"/>
              </w:rPr>
              <w:t xml:space="preserve"> — отмечает</w:t>
            </w:r>
            <w:r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Леонид Бородкин, директор по развитию импорта</w:t>
            </w:r>
            <w:r w:rsidRPr="00846F8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АО «МБ РУС».</w:t>
            </w:r>
          </w:p>
          <w:p w14:paraId="247DB714" w14:textId="77777777" w:rsidR="00BF4D6D" w:rsidRDefault="00BF4D6D" w:rsidP="00617A59">
            <w:pPr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</w:p>
          <w:p w14:paraId="406C532B" w14:textId="77777777" w:rsidR="00F36A54" w:rsidRPr="006D5229" w:rsidRDefault="00F36A54">
            <w:pPr>
              <w:spacing w:after="0" w:line="240" w:lineRule="auto"/>
              <w:jc w:val="both"/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</w:pPr>
          </w:p>
          <w:p w14:paraId="16BF66D9" w14:textId="77777777" w:rsidR="00F36A54" w:rsidRDefault="00C631E1">
            <w:pPr>
              <w:jc w:val="both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АО «МБ РУС» (прежнее наименование –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 Благодаря своему почти 30-летнему опыту дистрибуции, развитой сети центров продаж и сервиса и команде профессионалов «МБ РУС» является ведущим экспертом по марке Mercedes-Benz на территории России, при этом компания активно работает над расширением портфеля продуктов и сотрудничеством с другими автомобильными производителями, предлагая клиентам премиальные бренды в легковом сегменте.</w:t>
            </w:r>
          </w:p>
          <w:p w14:paraId="47D95E96" w14:textId="77777777" w:rsidR="00F36A54" w:rsidRDefault="00C631E1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За дополнительной информацией обращаться:</w:t>
            </w:r>
          </w:p>
          <w:p w14:paraId="790E6C77" w14:textId="77777777" w:rsidR="00F36A54" w:rsidRDefault="00F36A54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</w:p>
          <w:p w14:paraId="3964187A" w14:textId="77777777" w:rsidR="00F36A54" w:rsidRDefault="00C631E1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Алина Сидорина, старший PR-менеджер</w:t>
            </w:r>
          </w:p>
          <w:p w14:paraId="500BD4EA" w14:textId="77777777" w:rsidR="00F36A54" w:rsidRDefault="00C631E1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Моб: +7 965 972 60 85</w:t>
            </w:r>
          </w:p>
          <w:p w14:paraId="70F3F19E" w14:textId="77777777" w:rsidR="00F36A54" w:rsidRDefault="00C631E1">
            <w:pPr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E-mail: </w:t>
            </w:r>
            <w:hyperlink r:id="rId8">
              <w:r>
                <w:rPr>
                  <w:rFonts w:ascii="Corporate S" w:eastAsia="Corporate S" w:hAnsi="Corporate S" w:cs="Corporate S"/>
                  <w:color w:val="AEAAAA"/>
                  <w:sz w:val="20"/>
                  <w:szCs w:val="20"/>
                </w:rPr>
                <w:t>alina.sidorina@mbrus.ru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927B8" w14:textId="77777777" w:rsidR="00F36A54" w:rsidRDefault="00C631E1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</w:pPr>
            <w:r>
              <w:rPr>
                <w:rFonts w:ascii="Corporate S" w:eastAsia="Corporate S" w:hAnsi="Corporate S" w:cs="Corporate S"/>
                <w:sz w:val="20"/>
                <w:szCs w:val="20"/>
              </w:rPr>
              <w:lastRenderedPageBreak/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АО «МБ РУС» 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Сидорина Алина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 xml:space="preserve">Старший PR-менеджер 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Тел: +7 965 972 60 85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E-mail: alina.sidorina@mbrus.ru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</w:p>
          <w:p w14:paraId="7DC59847" w14:textId="77777777" w:rsidR="00F36A54" w:rsidRDefault="00C631E1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</w:pP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Мария </w:t>
            </w:r>
            <w:proofErr w:type="spellStart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Жмак</w:t>
            </w:r>
            <w:proofErr w:type="spellEnd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Директор отдела маркетинга и коммуникаций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Тел: +7 985 304 34 65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E-mail: maria.zhmak@mbrus.ru</w:t>
            </w:r>
          </w:p>
          <w:p w14:paraId="206FE537" w14:textId="77777777" w:rsidR="00F36A54" w:rsidRDefault="00D63B4B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sz w:val="20"/>
                <w:szCs w:val="20"/>
              </w:rPr>
            </w:pPr>
            <w:hyperlink r:id="rId9">
              <w:r w:rsidR="00C631E1">
                <w:rPr>
                  <w:rFonts w:ascii="Corporate S" w:eastAsia="Corporate S" w:hAnsi="Corporate S" w:cs="Corporate S"/>
                  <w:color w:val="0563C1"/>
                  <w:sz w:val="18"/>
                  <w:szCs w:val="18"/>
                  <w:u w:val="single"/>
                </w:rPr>
                <w:t>https://mbrus.ru</w:t>
              </w:r>
            </w:hyperlink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 </w:t>
            </w:r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</w:p>
        </w:tc>
      </w:tr>
    </w:tbl>
    <w:p w14:paraId="7D2F2B61" w14:textId="77777777" w:rsidR="00F36A54" w:rsidRDefault="00F36A54">
      <w:pPr>
        <w:spacing w:before="280"/>
        <w:rPr>
          <w:rFonts w:ascii="Corporate S" w:eastAsia="Corporate S" w:hAnsi="Corporate S" w:cs="Corporate S"/>
          <w:sz w:val="20"/>
          <w:szCs w:val="20"/>
        </w:rPr>
      </w:pPr>
    </w:p>
    <w:sectPr w:rsidR="00F36A54"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F08C8" w14:textId="77777777" w:rsidR="00D63B4B" w:rsidRDefault="00D63B4B">
      <w:pPr>
        <w:spacing w:after="0" w:line="240" w:lineRule="auto"/>
      </w:pPr>
      <w:r>
        <w:separator/>
      </w:r>
    </w:p>
  </w:endnote>
  <w:endnote w:type="continuationSeparator" w:id="0">
    <w:p w14:paraId="68F9955C" w14:textId="77777777" w:rsidR="00D63B4B" w:rsidRDefault="00D6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636FE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532FD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142"/>
      <w:rPr>
        <w:color w:val="000000"/>
      </w:rPr>
    </w:pPr>
  </w:p>
  <w:p w14:paraId="12F1DB52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14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63F2E" w14:textId="77777777" w:rsidR="00D63B4B" w:rsidRDefault="00D63B4B">
      <w:pPr>
        <w:spacing w:after="0" w:line="240" w:lineRule="auto"/>
      </w:pPr>
      <w:r>
        <w:separator/>
      </w:r>
    </w:p>
  </w:footnote>
  <w:footnote w:type="continuationSeparator" w:id="0">
    <w:p w14:paraId="511CBAB0" w14:textId="77777777" w:rsidR="00D63B4B" w:rsidRDefault="00D6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5E285" w14:textId="77777777"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2247"/>
      </w:tabs>
      <w:spacing w:after="0" w:line="240" w:lineRule="auto"/>
      <w:ind w:left="-851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FF6AE" w14:textId="77777777" w:rsidR="00F36A54" w:rsidRDefault="00C631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8172"/>
      </w:tabs>
      <w:spacing w:after="0" w:line="240" w:lineRule="auto"/>
      <w:ind w:left="-567" w:firstLine="141"/>
      <w:rPr>
        <w:color w:val="000000"/>
      </w:rPr>
    </w:pPr>
    <w:r>
      <w:rPr>
        <w:color w:val="000000"/>
      </w:rPr>
      <w:t xml:space="preserve"> </w:t>
    </w:r>
    <w:r>
      <w:rPr>
        <w:noProof/>
        <w:color w:val="000000"/>
        <w:lang w:val="ru-RU"/>
      </w:rPr>
      <w:drawing>
        <wp:inline distT="0" distB="0" distL="0" distR="0" wp14:anchorId="008FCE79" wp14:editId="27F0B3D4">
          <wp:extent cx="1228725" cy="723900"/>
          <wp:effectExtent l="0" t="0" r="0" b="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8725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                          </w:t>
    </w:r>
    <w:r>
      <w:rPr>
        <w:rFonts w:ascii="Corporate S" w:eastAsia="Corporate S" w:hAnsi="Corporate S" w:cs="Corporate S"/>
        <w:color w:val="000000"/>
        <w:sz w:val="20"/>
        <w:szCs w:val="20"/>
      </w:rPr>
      <w:t xml:space="preserve">Информация для прессы </w:t>
    </w:r>
    <w:r>
      <w:rPr>
        <w:rFonts w:ascii="Corporate S" w:eastAsia="Corporate S" w:hAnsi="Corporate S" w:cs="Corporate S"/>
        <w:color w:val="000000"/>
        <w:sz w:val="20"/>
        <w:szCs w:val="20"/>
      </w:rPr>
      <w:br/>
      <w:t xml:space="preserve"> </w:t>
    </w:r>
    <w:r>
      <w:rPr>
        <w:rFonts w:ascii="Corporate S" w:eastAsia="Corporate S" w:hAnsi="Corporate S" w:cs="Corporate S"/>
        <w:color w:val="00000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E4C7A"/>
    <w:multiLevelType w:val="multilevel"/>
    <w:tmpl w:val="49580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6C066823"/>
    <w:multiLevelType w:val="multilevel"/>
    <w:tmpl w:val="B336AC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A54"/>
    <w:rsid w:val="00067CB7"/>
    <w:rsid w:val="000D5EEF"/>
    <w:rsid w:val="001B0B01"/>
    <w:rsid w:val="001C714D"/>
    <w:rsid w:val="001D4494"/>
    <w:rsid w:val="001E0EB6"/>
    <w:rsid w:val="002376F3"/>
    <w:rsid w:val="00330A03"/>
    <w:rsid w:val="00403BA1"/>
    <w:rsid w:val="00410533"/>
    <w:rsid w:val="00477F06"/>
    <w:rsid w:val="00617A59"/>
    <w:rsid w:val="00673B08"/>
    <w:rsid w:val="006D5229"/>
    <w:rsid w:val="00735C58"/>
    <w:rsid w:val="0075782C"/>
    <w:rsid w:val="007A3882"/>
    <w:rsid w:val="00842E84"/>
    <w:rsid w:val="008C79A8"/>
    <w:rsid w:val="00A1523C"/>
    <w:rsid w:val="00A33D1B"/>
    <w:rsid w:val="00B10EF0"/>
    <w:rsid w:val="00B9022E"/>
    <w:rsid w:val="00BF4D6D"/>
    <w:rsid w:val="00C3570A"/>
    <w:rsid w:val="00C54672"/>
    <w:rsid w:val="00C631E1"/>
    <w:rsid w:val="00C97738"/>
    <w:rsid w:val="00CA5F66"/>
    <w:rsid w:val="00D63B4B"/>
    <w:rsid w:val="00DB3C61"/>
    <w:rsid w:val="00DF203A"/>
    <w:rsid w:val="00E12024"/>
    <w:rsid w:val="00E748E1"/>
    <w:rsid w:val="00E76E2E"/>
    <w:rsid w:val="00F36A54"/>
    <w:rsid w:val="00F92011"/>
    <w:rsid w:val="00FB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7948"/>
  <w15:docId w15:val="{177AB7E7-3420-44AC-8C70-E9D15154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 w:after="0"/>
      <w:outlineLvl w:val="2"/>
    </w:pPr>
    <w:rPr>
      <w:color w:val="1F3864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 w:after="0"/>
      <w:outlineLvl w:val="3"/>
    </w:pPr>
    <w:rPr>
      <w:i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 w:after="0"/>
      <w:outlineLvl w:val="5"/>
    </w:pPr>
    <w:rPr>
      <w:color w:val="1F3864"/>
    </w:rPr>
  </w:style>
  <w:style w:type="paragraph" w:styleId="7">
    <w:name w:val="heading 7"/>
    <w:link w:val="70"/>
    <w:uiPriority w:val="9"/>
    <w:semiHidden/>
    <w:unhideWhenUsed/>
    <w:qFormat/>
    <w:rsid w:val="00E62B2D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3864"/>
    </w:rPr>
  </w:style>
  <w:style w:type="paragraph" w:styleId="8">
    <w:name w:val="heading 8"/>
    <w:link w:val="80"/>
    <w:uiPriority w:val="9"/>
    <w:semiHidden/>
    <w:unhideWhenUsed/>
    <w:qFormat/>
    <w:rsid w:val="00E62B2D"/>
    <w:pPr>
      <w:keepNext/>
      <w:keepLines/>
      <w:spacing w:before="40" w:after="0"/>
      <w:outlineLvl w:val="7"/>
    </w:pPr>
    <w:rPr>
      <w:color w:val="262626"/>
      <w:sz w:val="21"/>
      <w:szCs w:val="21"/>
    </w:rPr>
  </w:style>
  <w:style w:type="paragraph" w:styleId="9">
    <w:name w:val="heading 9"/>
    <w:link w:val="90"/>
    <w:uiPriority w:val="9"/>
    <w:semiHidden/>
    <w:unhideWhenUsed/>
    <w:qFormat/>
    <w:rsid w:val="00E62B2D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spacing w:after="0" w:line="240" w:lineRule="auto"/>
    </w:pPr>
    <w:rPr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uiPriority w:val="9"/>
    <w:rsid w:val="00E62B2D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uiPriority w:val="9"/>
    <w:semiHidden/>
    <w:rsid w:val="00E62B2D"/>
    <w:rPr>
      <w:rFonts w:ascii="Calibri Light" w:eastAsia="Times New Roman" w:hAnsi="Calibri Light" w:cs="Times New Roman"/>
      <w:color w:val="2F5496"/>
      <w:sz w:val="28"/>
      <w:szCs w:val="28"/>
    </w:rPr>
  </w:style>
  <w:style w:type="character" w:customStyle="1" w:styleId="30">
    <w:name w:val="Заголовок 3 Знак"/>
    <w:uiPriority w:val="9"/>
    <w:semiHidden/>
    <w:rsid w:val="00E62B2D"/>
    <w:rPr>
      <w:rFonts w:ascii="Calibri Light" w:eastAsia="Times New Roman" w:hAnsi="Calibri Light" w:cs="Times New Roman"/>
      <w:color w:val="1F3864"/>
      <w:sz w:val="24"/>
      <w:szCs w:val="24"/>
    </w:rPr>
  </w:style>
  <w:style w:type="character" w:customStyle="1" w:styleId="40">
    <w:name w:val="Заголовок 4 Знак"/>
    <w:uiPriority w:val="9"/>
    <w:semiHidden/>
    <w:rsid w:val="00E62B2D"/>
    <w:rPr>
      <w:i/>
      <w:iCs/>
    </w:rPr>
  </w:style>
  <w:style w:type="character" w:customStyle="1" w:styleId="50">
    <w:name w:val="Заголовок 5 Знак"/>
    <w:uiPriority w:val="9"/>
    <w:semiHidden/>
    <w:rsid w:val="00E62B2D"/>
    <w:rPr>
      <w:color w:val="2F5496"/>
    </w:rPr>
  </w:style>
  <w:style w:type="character" w:customStyle="1" w:styleId="60">
    <w:name w:val="Заголовок 6 Знак"/>
    <w:uiPriority w:val="9"/>
    <w:semiHidden/>
    <w:rsid w:val="00E62B2D"/>
    <w:rPr>
      <w:color w:val="1F3864"/>
    </w:rPr>
  </w:style>
  <w:style w:type="character" w:customStyle="1" w:styleId="70">
    <w:name w:val="Заголовок 7 Знак"/>
    <w:link w:val="7"/>
    <w:uiPriority w:val="9"/>
    <w:semiHidden/>
    <w:rsid w:val="00E62B2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0">
    <w:name w:val="Заголовок 8 Знак"/>
    <w:link w:val="8"/>
    <w:uiPriority w:val="9"/>
    <w:semiHidden/>
    <w:rsid w:val="00E62B2D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E62B2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paragraph" w:styleId="a4">
    <w:name w:val="caption"/>
    <w:uiPriority w:val="35"/>
    <w:semiHidden/>
    <w:unhideWhenUsed/>
    <w:qFormat/>
    <w:rsid w:val="00E62B2D"/>
    <w:pPr>
      <w:spacing w:after="200" w:line="240" w:lineRule="auto"/>
    </w:pPr>
    <w:rPr>
      <w:i/>
      <w:iCs/>
      <w:color w:val="44546A"/>
      <w:sz w:val="18"/>
      <w:szCs w:val="18"/>
    </w:rPr>
  </w:style>
  <w:style w:type="character" w:customStyle="1" w:styleId="a5">
    <w:name w:val="Заголовок Знак"/>
    <w:uiPriority w:val="10"/>
    <w:rsid w:val="00E62B2D"/>
    <w:rPr>
      <w:rFonts w:ascii="Calibri Light" w:eastAsia="Times New Roman" w:hAnsi="Calibri Light" w:cs="Times New Roman"/>
      <w:spacing w:val="-10"/>
      <w:sz w:val="56"/>
      <w:szCs w:val="56"/>
    </w:rPr>
  </w:style>
  <w:style w:type="character" w:customStyle="1" w:styleId="a6">
    <w:name w:val="Подзаголовок Знак"/>
    <w:uiPriority w:val="11"/>
    <w:rsid w:val="00E62B2D"/>
    <w:rPr>
      <w:color w:val="5A5A5A"/>
      <w:spacing w:val="15"/>
    </w:rPr>
  </w:style>
  <w:style w:type="character" w:styleId="a7">
    <w:name w:val="Strong"/>
    <w:uiPriority w:val="22"/>
    <w:qFormat/>
    <w:rsid w:val="00E62B2D"/>
    <w:rPr>
      <w:b/>
      <w:bCs/>
      <w:color w:val="auto"/>
    </w:rPr>
  </w:style>
  <w:style w:type="character" w:styleId="a8">
    <w:name w:val="Emphasis"/>
    <w:uiPriority w:val="20"/>
    <w:qFormat/>
    <w:rsid w:val="00E62B2D"/>
    <w:rPr>
      <w:i/>
      <w:iCs/>
      <w:color w:val="auto"/>
    </w:rPr>
  </w:style>
  <w:style w:type="paragraph" w:styleId="a9">
    <w:name w:val="No Spacing"/>
    <w:uiPriority w:val="1"/>
    <w:qFormat/>
    <w:rsid w:val="00E62B2D"/>
    <w:rPr>
      <w:lang w:eastAsia="en-US"/>
    </w:rPr>
  </w:style>
  <w:style w:type="paragraph" w:styleId="aa">
    <w:name w:val="List Paragraph"/>
    <w:uiPriority w:val="99"/>
    <w:qFormat/>
    <w:rsid w:val="00E62B2D"/>
    <w:pPr>
      <w:ind w:left="720"/>
      <w:contextualSpacing/>
    </w:pPr>
  </w:style>
  <w:style w:type="paragraph" w:styleId="21">
    <w:name w:val="Quote"/>
    <w:link w:val="22"/>
    <w:uiPriority w:val="29"/>
    <w:qFormat/>
    <w:rsid w:val="00E62B2D"/>
    <w:pPr>
      <w:spacing w:before="200"/>
      <w:ind w:left="864" w:right="864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E62B2D"/>
    <w:rPr>
      <w:i/>
      <w:iCs/>
      <w:color w:val="404040"/>
    </w:rPr>
  </w:style>
  <w:style w:type="paragraph" w:styleId="ab">
    <w:name w:val="Intense Quote"/>
    <w:link w:val="ac"/>
    <w:uiPriority w:val="30"/>
    <w:qFormat/>
    <w:rsid w:val="00E62B2D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ac">
    <w:name w:val="Выделенная цитата Знак"/>
    <w:link w:val="ab"/>
    <w:uiPriority w:val="30"/>
    <w:rsid w:val="00E62B2D"/>
    <w:rPr>
      <w:i/>
      <w:iCs/>
      <w:color w:val="4472C4"/>
    </w:rPr>
  </w:style>
  <w:style w:type="character" w:styleId="ad">
    <w:name w:val="Subtle Emphasis"/>
    <w:uiPriority w:val="19"/>
    <w:qFormat/>
    <w:rsid w:val="00E62B2D"/>
    <w:rPr>
      <w:i/>
      <w:iCs/>
      <w:color w:val="404040"/>
    </w:rPr>
  </w:style>
  <w:style w:type="character" w:styleId="ae">
    <w:name w:val="Intense Emphasis"/>
    <w:uiPriority w:val="21"/>
    <w:qFormat/>
    <w:rsid w:val="00E62B2D"/>
    <w:rPr>
      <w:i/>
      <w:iCs/>
      <w:color w:val="4472C4"/>
    </w:rPr>
  </w:style>
  <w:style w:type="character" w:styleId="af">
    <w:name w:val="Subtle Reference"/>
    <w:uiPriority w:val="31"/>
    <w:qFormat/>
    <w:rsid w:val="00E62B2D"/>
    <w:rPr>
      <w:smallCaps/>
      <w:color w:val="404040"/>
    </w:rPr>
  </w:style>
  <w:style w:type="character" w:styleId="af0">
    <w:name w:val="Intense Reference"/>
    <w:uiPriority w:val="32"/>
    <w:qFormat/>
    <w:rsid w:val="00E62B2D"/>
    <w:rPr>
      <w:b/>
      <w:bCs/>
      <w:smallCaps/>
      <w:color w:val="4472C4"/>
      <w:spacing w:val="5"/>
    </w:rPr>
  </w:style>
  <w:style w:type="character" w:styleId="af1">
    <w:name w:val="Book Title"/>
    <w:uiPriority w:val="33"/>
    <w:qFormat/>
    <w:rsid w:val="00E62B2D"/>
    <w:rPr>
      <w:b/>
      <w:bCs/>
      <w:i/>
      <w:iCs/>
      <w:spacing w:val="5"/>
    </w:rPr>
  </w:style>
  <w:style w:type="paragraph" w:styleId="af2">
    <w:name w:val="TOC Heading"/>
    <w:uiPriority w:val="39"/>
    <w:semiHidden/>
    <w:unhideWhenUsed/>
    <w:qFormat/>
    <w:rsid w:val="00E62B2D"/>
  </w:style>
  <w:style w:type="paragraph" w:styleId="af3">
    <w:name w:val="header"/>
    <w:link w:val="af4"/>
    <w:uiPriority w:val="99"/>
    <w:unhideWhenUsed/>
    <w:rsid w:val="00067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67C0C"/>
  </w:style>
  <w:style w:type="paragraph" w:styleId="af5">
    <w:name w:val="footer"/>
    <w:link w:val="af6"/>
    <w:uiPriority w:val="99"/>
    <w:unhideWhenUsed/>
    <w:rsid w:val="00067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067C0C"/>
  </w:style>
  <w:style w:type="table" w:styleId="af7">
    <w:name w:val="Table Grid"/>
    <w:basedOn w:val="a1"/>
    <w:uiPriority w:val="39"/>
    <w:rsid w:val="00C4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uiPriority w:val="99"/>
    <w:unhideWhenUsed/>
    <w:rsid w:val="00EF6947"/>
    <w:rPr>
      <w:color w:val="0563C1"/>
      <w:u w:val="single"/>
    </w:rPr>
  </w:style>
  <w:style w:type="paragraph" w:styleId="af9">
    <w:name w:val="Balloon Text"/>
    <w:link w:val="afa"/>
    <w:uiPriority w:val="99"/>
    <w:semiHidden/>
    <w:unhideWhenUsed/>
    <w:rsid w:val="00B17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uiPriority w:val="99"/>
    <w:semiHidden/>
    <w:rsid w:val="00B17B39"/>
    <w:rPr>
      <w:rFonts w:ascii="Segoe UI" w:hAnsi="Segoe UI" w:cs="Segoe UI"/>
      <w:sz w:val="18"/>
      <w:szCs w:val="18"/>
    </w:rPr>
  </w:style>
  <w:style w:type="character" w:styleId="afb">
    <w:name w:val="annotation reference"/>
    <w:uiPriority w:val="99"/>
    <w:semiHidden/>
    <w:unhideWhenUsed/>
    <w:rsid w:val="00995B13"/>
    <w:rPr>
      <w:sz w:val="16"/>
      <w:szCs w:val="16"/>
    </w:rPr>
  </w:style>
  <w:style w:type="paragraph" w:styleId="afc">
    <w:name w:val="annotation text"/>
    <w:link w:val="afd"/>
    <w:uiPriority w:val="99"/>
    <w:unhideWhenUsed/>
    <w:rsid w:val="00995B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rsid w:val="00995B13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995B13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995B13"/>
    <w:rPr>
      <w:b/>
      <w:bCs/>
      <w:sz w:val="20"/>
      <w:szCs w:val="20"/>
    </w:rPr>
  </w:style>
  <w:style w:type="paragraph" w:styleId="aff0">
    <w:name w:val="footnote text"/>
    <w:link w:val="aff1"/>
    <w:uiPriority w:val="99"/>
    <w:semiHidden/>
    <w:unhideWhenUsed/>
    <w:rsid w:val="00471211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sid w:val="00471211"/>
    <w:rPr>
      <w:sz w:val="20"/>
      <w:szCs w:val="20"/>
    </w:rPr>
  </w:style>
  <w:style w:type="character" w:styleId="aff2">
    <w:name w:val="footnote reference"/>
    <w:uiPriority w:val="99"/>
    <w:semiHidden/>
    <w:unhideWhenUsed/>
    <w:rsid w:val="00471211"/>
    <w:rPr>
      <w:vertAlign w:val="superscript"/>
    </w:rPr>
  </w:style>
  <w:style w:type="paragraph" w:styleId="aff3">
    <w:name w:val="Normal (Web)"/>
    <w:uiPriority w:val="99"/>
    <w:unhideWhenUsed/>
    <w:rsid w:val="00FA3D75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rsid w:val="00AC4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4">
    <w:name w:val="FollowedHyperlink"/>
    <w:uiPriority w:val="99"/>
    <w:semiHidden/>
    <w:unhideWhenUsed/>
    <w:rsid w:val="00165397"/>
    <w:rPr>
      <w:color w:val="954F72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407B41"/>
    <w:rPr>
      <w:color w:val="605E5C"/>
      <w:shd w:val="clear" w:color="auto" w:fill="E1DFDD"/>
    </w:rPr>
  </w:style>
  <w:style w:type="paragraph" w:styleId="aff5">
    <w:name w:val="Revision"/>
    <w:hidden/>
    <w:uiPriority w:val="99"/>
    <w:semiHidden/>
    <w:rsid w:val="00B85B5E"/>
    <w:rPr>
      <w:lang w:eastAsia="en-US"/>
    </w:r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7E11AE"/>
    <w:rPr>
      <w:color w:val="605E5C"/>
      <w:shd w:val="clear" w:color="auto" w:fill="E1DFDD"/>
    </w:rPr>
  </w:style>
  <w:style w:type="table" w:customStyle="1" w:styleId="a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9">
    <w:name w:val="Subtitle"/>
    <w:basedOn w:val="a"/>
    <w:next w:val="a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color w:val="5A5A5A"/>
    </w:r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1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a.sidorina@mbrus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brus.r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RxSMEgbiy6qY2zJqvJZf6dkQ/A==">CgMxLjA4AHIhMU1PRENVWkxRbVAzbG5GRENCeGR2dUlhMmtWbW0tNXlB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Sidorina, Alina (137)</cp:lastModifiedBy>
  <cp:revision>3</cp:revision>
  <dcterms:created xsi:type="dcterms:W3CDTF">2026-02-02T14:54:00Z</dcterms:created>
  <dcterms:modified xsi:type="dcterms:W3CDTF">2026-02-03T07:39:00Z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CR7HOWWochP1HP7UOfLteEbqAykvXunQGR7p9uU3fxWtdWAuwcM2qG8XlhBGBRJJxdZnWcGFQ6PQxo1v4ZsR8TlH+PZnCvuXfkdqxPq3CTQnIZ3qlF2buFsr8ev0WyaOJ3Ot7uXpMfBLyzoVvPcI6KS9NFtNhm7hbGGy0vt89G2tNVC3Y4sA3GaYWqy34/trwdW+ZtrWynnCrNJFVc+QC9Byy6BwuIrbx40VE4WbZL+ciOz8RO9quCakOEgo/ot</vt:lpwstr>
  </property>
  <property fmtid="{D5CDD505-2E9C-101B-9397-08002B2CF9AE}" pid="3" name="SI-CLASSIFIER-LABEL1">
    <vt:lpwstr>aljrnOSva3VewabZdzse+/Q==</vt:lpwstr>
  </property>
</Properties>
</file>